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C407B71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>Lenguajes y Autómatas II.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296C8EB1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54B6EA6A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>SCD - 1016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5F27E9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 xml:space="preserve">2 - 3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206DFC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DE92CC1" w14:textId="25A2DAFE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La asignatura trata de concretar un traductor iniciado en la asignatura previa para que el estudiante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 xml:space="preserve">comprenda que es capaz, mediante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8A2D3F">
              <w:rPr>
                <w:rFonts w:ascii="Arial" w:hAnsi="Arial" w:cs="Arial"/>
                <w:sz w:val="20"/>
                <w:szCs w:val="20"/>
              </w:rPr>
              <w:t>écnicas bien definidas, de crear su propio lenguaje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programación.</w:t>
            </w:r>
          </w:p>
          <w:p w14:paraId="2566D00A" w14:textId="77777777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La aportación de la asignatura al perfil del egresado será específicamente la siguiente:</w:t>
            </w:r>
          </w:p>
          <w:p w14:paraId="05789CC5" w14:textId="73B7FD2A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Implementa aplicaciones computacionales para solucionar problemas de diversos contextos,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integrando diferentes tecnologías, plataformas o dispositivos.</w:t>
            </w:r>
          </w:p>
          <w:p w14:paraId="7B320C37" w14:textId="412E33E0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Diseña, desarrolla y aplica modelos computacionales para solucionar problemas, mediante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selección y uso de herramientas matemáticas.</w:t>
            </w:r>
          </w:p>
          <w:p w14:paraId="57DD9DF3" w14:textId="33E0C3BE" w:rsidR="005053AB" w:rsidRPr="00862CFC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Diseña e implementa interfaces para la automatización de sistemas de hardware y desarrollo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software asociado.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4B3E3338" w:rsidR="005053AB" w:rsidRPr="00862CFC" w:rsidRDefault="008A2D3F" w:rsidP="008A2D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La asignatura consta de cuatro bloques estructurados y definidos que abarcan la última etapa de la fase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de análisis y síntesis. Al término del semestre se debe obtener un compilador o traductor completo,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funcionando de acuerdo a ciertas restricciones y requisitos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5AAF8F17" w:rsidR="005053AB" w:rsidRPr="00862CFC" w:rsidRDefault="008A2D3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Implementa un compilador para un lenguaje específico considerando las etapas del mismo.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0B7C877" w14:textId="77777777" w:rsidR="00F77DB6" w:rsidRDefault="00F77DB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59277E3" w14:textId="77777777" w:rsidR="00F77DB6" w:rsidRDefault="00F77DB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0E26A3" w14:textId="77777777" w:rsidR="00F77DB6" w:rsidRDefault="00F77DB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CED3FFE" w14:textId="77777777" w:rsidR="00F77DB6" w:rsidRDefault="00F77DB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4BCA1A8" w14:textId="77777777" w:rsidR="00F77DB6" w:rsidRDefault="00F77DB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926E37" w14:textId="77777777" w:rsidR="00F77DB6" w:rsidRDefault="00F77DB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39B190F" w14:textId="77777777" w:rsidR="00F77DB6" w:rsidRDefault="00F77DB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01D2F8F" w14:textId="77777777" w:rsidR="00F77DB6" w:rsidRPr="00862CFC" w:rsidRDefault="00F77DB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3C8FEFA0" w:rsidR="005053AB" w:rsidRPr="00862CFC" w:rsidRDefault="00F77DB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26AD3929" w:rsidR="005053AB" w:rsidRPr="00862CFC" w:rsidRDefault="00F77DB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77DB6">
              <w:rPr>
                <w:rFonts w:ascii="Arial" w:hAnsi="Arial" w:cs="Arial"/>
                <w:sz w:val="20"/>
                <w:szCs w:val="20"/>
              </w:rPr>
              <w:t>Generación de código objeto.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141F430B" w:rsidR="005053AB" w:rsidRPr="00862CFC" w:rsidRDefault="00F77DB6" w:rsidP="00F77DB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77DB6">
              <w:rPr>
                <w:rFonts w:ascii="Arial" w:hAnsi="Arial" w:cs="Arial"/>
                <w:sz w:val="20"/>
                <w:szCs w:val="20"/>
              </w:rPr>
              <w:t>Diseña mediante el uso de reglas semánticas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7DB6">
              <w:rPr>
                <w:rFonts w:ascii="Arial" w:hAnsi="Arial" w:cs="Arial"/>
                <w:sz w:val="20"/>
                <w:szCs w:val="20"/>
              </w:rPr>
              <w:t>dirigidas por sintaxis, un analizador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7DB6">
              <w:rPr>
                <w:rFonts w:ascii="Arial" w:hAnsi="Arial" w:cs="Arial"/>
                <w:sz w:val="20"/>
                <w:szCs w:val="20"/>
              </w:rPr>
              <w:t>semántico para un compilador.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A26779" w:rsidRPr="00862CFC" w14:paraId="5E48DC5F" w14:textId="77777777" w:rsidTr="005053AB">
        <w:tc>
          <w:tcPr>
            <w:tcW w:w="2599" w:type="dxa"/>
          </w:tcPr>
          <w:p w14:paraId="1A98DBD0" w14:textId="77777777" w:rsidR="00A26779" w:rsidRPr="00F77DB6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77DB6">
              <w:rPr>
                <w:rFonts w:ascii="Arial" w:hAnsi="Arial" w:cs="Arial"/>
                <w:sz w:val="20"/>
                <w:szCs w:val="20"/>
              </w:rPr>
              <w:t>4.1 Registros.</w:t>
            </w:r>
          </w:p>
          <w:p w14:paraId="75356A97" w14:textId="77777777" w:rsidR="00A26779" w:rsidRPr="00F77DB6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77DB6">
              <w:rPr>
                <w:rFonts w:ascii="Arial" w:hAnsi="Arial" w:cs="Arial"/>
                <w:sz w:val="20"/>
                <w:szCs w:val="20"/>
              </w:rPr>
              <w:t>4.2 Lenguaje ensamblador.</w:t>
            </w:r>
          </w:p>
          <w:p w14:paraId="1D470D42" w14:textId="77777777" w:rsidR="00A26779" w:rsidRPr="00F77DB6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77DB6">
              <w:rPr>
                <w:rFonts w:ascii="Arial" w:hAnsi="Arial" w:cs="Arial"/>
                <w:sz w:val="20"/>
                <w:szCs w:val="20"/>
              </w:rPr>
              <w:t>4.3 Lenguaje máquina.</w:t>
            </w:r>
          </w:p>
          <w:p w14:paraId="6ED640BE" w14:textId="49D44DC1" w:rsidR="00A26779" w:rsidRPr="00862CFC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77DB6">
              <w:rPr>
                <w:rFonts w:ascii="Arial" w:hAnsi="Arial" w:cs="Arial"/>
                <w:sz w:val="20"/>
                <w:szCs w:val="20"/>
              </w:rPr>
              <w:t>4.4 Administración de memoria.</w:t>
            </w:r>
          </w:p>
        </w:tc>
        <w:tc>
          <w:tcPr>
            <w:tcW w:w="2599" w:type="dxa"/>
          </w:tcPr>
          <w:p w14:paraId="12FB6696" w14:textId="248819A4" w:rsidR="00A26779" w:rsidRPr="00A26779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779">
              <w:rPr>
                <w:rFonts w:ascii="Arial" w:hAnsi="Arial" w:cs="Arial"/>
                <w:sz w:val="20"/>
                <w:szCs w:val="20"/>
              </w:rPr>
              <w:t>Detectar errores semánticos.</w:t>
            </w:r>
          </w:p>
          <w:p w14:paraId="519B39A5" w14:textId="52ECBA4E" w:rsidR="00A26779" w:rsidRPr="00A26779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779">
              <w:rPr>
                <w:rFonts w:ascii="Arial" w:hAnsi="Arial" w:cs="Arial"/>
                <w:sz w:val="20"/>
                <w:szCs w:val="20"/>
              </w:rPr>
              <w:t>Diseñar y seleccionar información sobre la</w:t>
            </w:r>
          </w:p>
          <w:p w14:paraId="4AFF4EC6" w14:textId="77777777" w:rsidR="00A26779" w:rsidRPr="00A26779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26779">
              <w:rPr>
                <w:rFonts w:ascii="Arial" w:hAnsi="Arial" w:cs="Arial"/>
                <w:sz w:val="20"/>
                <w:szCs w:val="20"/>
              </w:rPr>
              <w:t>construcción</w:t>
            </w:r>
            <w:proofErr w:type="gramEnd"/>
            <w:r w:rsidRPr="00A26779">
              <w:rPr>
                <w:rFonts w:ascii="Arial" w:hAnsi="Arial" w:cs="Arial"/>
                <w:sz w:val="20"/>
                <w:szCs w:val="20"/>
              </w:rPr>
              <w:t xml:space="preserve"> de un analizador semántico.</w:t>
            </w:r>
          </w:p>
          <w:p w14:paraId="5C397128" w14:textId="130CF563" w:rsidR="00A26779" w:rsidRPr="00A26779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779">
              <w:rPr>
                <w:rFonts w:ascii="Arial" w:hAnsi="Arial" w:cs="Arial"/>
                <w:sz w:val="20"/>
                <w:szCs w:val="20"/>
              </w:rPr>
              <w:t>Reconocer el manejo de tipos en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6779">
              <w:rPr>
                <w:rFonts w:ascii="Arial" w:hAnsi="Arial" w:cs="Arial"/>
                <w:sz w:val="20"/>
                <w:szCs w:val="20"/>
              </w:rPr>
              <w:t>expresiones y el uso de operadores.</w:t>
            </w:r>
          </w:p>
          <w:p w14:paraId="604A7F7F" w14:textId="1EFCC8AF" w:rsidR="00A26779" w:rsidRPr="00A26779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779">
              <w:rPr>
                <w:rFonts w:ascii="Arial" w:hAnsi="Arial" w:cs="Arial"/>
                <w:sz w:val="20"/>
                <w:szCs w:val="20"/>
              </w:rPr>
              <w:t>Establecer las reglas para la conversión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6779">
              <w:rPr>
                <w:rFonts w:ascii="Arial" w:hAnsi="Arial" w:cs="Arial"/>
                <w:sz w:val="20"/>
                <w:szCs w:val="20"/>
              </w:rPr>
              <w:t>tipos (casting) en expresiones.</w:t>
            </w:r>
          </w:p>
          <w:p w14:paraId="250A1EAE" w14:textId="62ABB03F" w:rsidR="00A26779" w:rsidRPr="00A26779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779">
              <w:rPr>
                <w:rFonts w:ascii="Arial" w:hAnsi="Arial" w:cs="Arial"/>
                <w:sz w:val="20"/>
                <w:szCs w:val="20"/>
              </w:rPr>
              <w:t>Agregar acciones semánticas a la estructura</w:t>
            </w:r>
          </w:p>
          <w:p w14:paraId="1047B023" w14:textId="77777777" w:rsidR="00A26779" w:rsidRPr="00A26779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26779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A26779">
              <w:rPr>
                <w:rFonts w:ascii="Arial" w:hAnsi="Arial" w:cs="Arial"/>
                <w:sz w:val="20"/>
                <w:szCs w:val="20"/>
              </w:rPr>
              <w:t xml:space="preserve"> la gramática.</w:t>
            </w:r>
          </w:p>
          <w:p w14:paraId="20901A09" w14:textId="7C815D39" w:rsidR="00A26779" w:rsidRPr="00A26779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779">
              <w:rPr>
                <w:rFonts w:ascii="Arial" w:hAnsi="Arial" w:cs="Arial"/>
                <w:sz w:val="20"/>
                <w:szCs w:val="20"/>
              </w:rPr>
              <w:t xml:space="preserve">Manipular la </w:t>
            </w:r>
            <w:r>
              <w:rPr>
                <w:rFonts w:ascii="Arial" w:hAnsi="Arial" w:cs="Arial"/>
                <w:sz w:val="20"/>
                <w:szCs w:val="20"/>
              </w:rPr>
              <w:t xml:space="preserve">tabla de conversión de símbolos </w:t>
            </w:r>
            <w:r w:rsidRPr="00A26779">
              <w:rPr>
                <w:rFonts w:ascii="Arial" w:hAnsi="Arial" w:cs="Arial"/>
                <w:sz w:val="20"/>
                <w:szCs w:val="20"/>
              </w:rPr>
              <w:t>y de errores y direcciones.</w:t>
            </w:r>
          </w:p>
          <w:p w14:paraId="5343845D" w14:textId="09E25E67" w:rsidR="00A26779" w:rsidRPr="00A26779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26779">
              <w:rPr>
                <w:rFonts w:ascii="Arial" w:hAnsi="Arial" w:cs="Arial"/>
                <w:sz w:val="20"/>
                <w:szCs w:val="20"/>
              </w:rPr>
              <w:t>Integrar equipos de trabajo para la</w:t>
            </w:r>
          </w:p>
          <w:p w14:paraId="29B3C389" w14:textId="6039CD5C" w:rsidR="00A26779" w:rsidRPr="00862CFC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26779">
              <w:rPr>
                <w:rFonts w:ascii="Arial" w:hAnsi="Arial" w:cs="Arial"/>
                <w:sz w:val="20"/>
                <w:szCs w:val="20"/>
              </w:rPr>
              <w:t>construcción</w:t>
            </w:r>
            <w:proofErr w:type="gramEnd"/>
            <w:r w:rsidRPr="00A26779">
              <w:rPr>
                <w:rFonts w:ascii="Arial" w:hAnsi="Arial" w:cs="Arial"/>
                <w:sz w:val="20"/>
                <w:szCs w:val="20"/>
              </w:rPr>
              <w:t xml:space="preserve"> de un analizador semántico.</w:t>
            </w:r>
          </w:p>
        </w:tc>
        <w:tc>
          <w:tcPr>
            <w:tcW w:w="2599" w:type="dxa"/>
          </w:tcPr>
          <w:p w14:paraId="7A750843" w14:textId="77777777" w:rsidR="00A26779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5F98">
              <w:rPr>
                <w:rFonts w:ascii="Arial" w:hAnsi="Arial" w:cs="Arial"/>
                <w:sz w:val="20"/>
                <w:szCs w:val="20"/>
              </w:rPr>
              <w:t>Desarrollo de aplicaciones que permiten ejemplificar los temas de la competencia actual</w:t>
            </w:r>
          </w:p>
          <w:p w14:paraId="23B19B6C" w14:textId="76CAF623" w:rsidR="00A26779" w:rsidRPr="00862CFC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Analizar casos de estudio</w:t>
            </w:r>
          </w:p>
        </w:tc>
        <w:tc>
          <w:tcPr>
            <w:tcW w:w="2599" w:type="dxa"/>
          </w:tcPr>
          <w:p w14:paraId="4A2955B5" w14:textId="77777777" w:rsidR="00A26779" w:rsidRPr="00D33F92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14:paraId="2EC9E3CF" w14:textId="77777777" w:rsidR="00A26779" w:rsidRPr="00D33F92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Capacidad de organizar y planificar.</w:t>
            </w:r>
          </w:p>
          <w:p w14:paraId="12355AFD" w14:textId="77777777" w:rsidR="00A26779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Habilidad par</w:t>
            </w:r>
            <w:r>
              <w:rPr>
                <w:rFonts w:ascii="Arial" w:hAnsi="Arial" w:cs="Arial"/>
                <w:sz w:val="20"/>
                <w:szCs w:val="20"/>
              </w:rPr>
              <w:t>a buscar y analizar información</w:t>
            </w:r>
          </w:p>
          <w:p w14:paraId="23F046C5" w14:textId="77777777" w:rsidR="00A26779" w:rsidRPr="00D33F92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3F92">
              <w:rPr>
                <w:rFonts w:ascii="Arial" w:hAnsi="Arial" w:cs="Arial"/>
                <w:sz w:val="20"/>
                <w:szCs w:val="20"/>
              </w:rPr>
              <w:t>proveniente</w:t>
            </w:r>
            <w:proofErr w:type="gramEnd"/>
            <w:r w:rsidRPr="00D33F92">
              <w:rPr>
                <w:rFonts w:ascii="Arial" w:hAnsi="Arial" w:cs="Arial"/>
                <w:sz w:val="20"/>
                <w:szCs w:val="20"/>
              </w:rPr>
              <w:t xml:space="preserve"> de fuentes diversas.</w:t>
            </w:r>
          </w:p>
          <w:p w14:paraId="53D7C982" w14:textId="77777777" w:rsidR="00A26779" w:rsidRPr="00D33F92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Solución de problemas.</w:t>
            </w:r>
          </w:p>
          <w:p w14:paraId="185A672E" w14:textId="77777777" w:rsidR="00A26779" w:rsidRPr="00D33F92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Toma de decisiones.</w:t>
            </w:r>
          </w:p>
          <w:p w14:paraId="3B81E98E" w14:textId="5F351937" w:rsidR="00A26779" w:rsidRPr="00862CFC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Trabajo en equipo</w:t>
            </w:r>
          </w:p>
        </w:tc>
        <w:tc>
          <w:tcPr>
            <w:tcW w:w="2600" w:type="dxa"/>
          </w:tcPr>
          <w:p w14:paraId="57198BE6" w14:textId="2F7C196B" w:rsidR="00A26779" w:rsidRPr="00862CFC" w:rsidRDefault="00A26779" w:rsidP="00A267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097D624F" w:rsidR="005053AB" w:rsidRPr="00233468" w:rsidRDefault="0064688E" w:rsidP="0064688E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la generación de generación de código objeto</w:t>
            </w:r>
          </w:p>
        </w:tc>
        <w:tc>
          <w:tcPr>
            <w:tcW w:w="6498" w:type="dxa"/>
          </w:tcPr>
          <w:p w14:paraId="1E770817" w14:textId="500C4847" w:rsidR="000300FF" w:rsidRPr="00862CFC" w:rsidRDefault="0064688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113241A0" w:rsidR="00DE26A7" w:rsidRPr="00233468" w:rsidRDefault="0064688E" w:rsidP="0064688E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Aplicación de la generación de código objeto</w:t>
            </w:r>
          </w:p>
        </w:tc>
        <w:tc>
          <w:tcPr>
            <w:tcW w:w="6498" w:type="dxa"/>
          </w:tcPr>
          <w:p w14:paraId="76CEE991" w14:textId="023DABA1" w:rsidR="00DE26A7" w:rsidRPr="00862CFC" w:rsidRDefault="0064688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77777777" w:rsidR="00DE26A7" w:rsidRPr="00233468" w:rsidRDefault="00DE26A7" w:rsidP="0064688E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60A70194" w14:textId="77777777" w:rsidR="00DE26A7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4688E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68D17210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57D5">
              <w:t>Cumple en su totalidad con las competencias señaladas.</w:t>
            </w:r>
          </w:p>
        </w:tc>
        <w:tc>
          <w:tcPr>
            <w:tcW w:w="3249" w:type="dxa"/>
          </w:tcPr>
          <w:p w14:paraId="2E6C06CD" w14:textId="77777777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4688E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77DE2C60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57D5">
              <w:t>Cum</w:t>
            </w:r>
            <w:r>
              <w:t>ple con la totalidad de  B y parcialmente A</w:t>
            </w:r>
          </w:p>
        </w:tc>
        <w:tc>
          <w:tcPr>
            <w:tcW w:w="3249" w:type="dxa"/>
          </w:tcPr>
          <w:p w14:paraId="0C512991" w14:textId="77777777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4688E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6FF87369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la totalidad de  B </w:t>
            </w:r>
          </w:p>
        </w:tc>
        <w:tc>
          <w:tcPr>
            <w:tcW w:w="3249" w:type="dxa"/>
          </w:tcPr>
          <w:p w14:paraId="342D9294" w14:textId="77777777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4688E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29706347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57D5">
              <w:t>Cumple con la totalidad de A y</w:t>
            </w:r>
            <w:r>
              <w:t xml:space="preserve"> parcialmente </w:t>
            </w:r>
            <w:r w:rsidRPr="003A57D5">
              <w:t xml:space="preserve"> B  </w:t>
            </w:r>
          </w:p>
        </w:tc>
        <w:tc>
          <w:tcPr>
            <w:tcW w:w="3249" w:type="dxa"/>
          </w:tcPr>
          <w:p w14:paraId="4C24E621" w14:textId="77777777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4688E" w:rsidRPr="00862CFC" w14:paraId="7DB6940C" w14:textId="77777777" w:rsidTr="00206F1D">
        <w:tc>
          <w:tcPr>
            <w:tcW w:w="3249" w:type="dxa"/>
          </w:tcPr>
          <w:p w14:paraId="34D87226" w14:textId="77777777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73F95761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57D5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64688E" w:rsidRPr="00862CFC" w:rsidRDefault="0064688E" w:rsidP="0064688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FE6CAFD" w14:textId="77777777" w:rsidR="0064688E" w:rsidRDefault="0064688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406242C" w14:textId="77777777" w:rsidR="0064688E" w:rsidRDefault="0064688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A6AB23" w14:textId="77777777" w:rsidR="0064688E" w:rsidRDefault="0064688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70040EB" w14:textId="77777777" w:rsidR="0064688E" w:rsidRDefault="0064688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C76417" w14:textId="77777777" w:rsidR="0064688E" w:rsidRDefault="0064688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F57B5B3" w14:textId="77777777" w:rsidR="0064688E" w:rsidRDefault="0064688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2E26ADE" w14:textId="77777777" w:rsidR="0064688E" w:rsidRDefault="0064688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32AB47E" w14:textId="77777777" w:rsidR="0064688E" w:rsidRDefault="0064688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85B2AB4" w14:textId="77777777" w:rsidR="0064688E" w:rsidRDefault="0064688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C8208A4" w14:textId="77777777" w:rsidR="0064688E" w:rsidRDefault="0064688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925FD5" w14:textId="77777777" w:rsidR="0064688E" w:rsidRDefault="0064688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17349B8" w14:textId="77777777" w:rsidR="0064688E" w:rsidRDefault="0064688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EDFDB6E" w14:textId="77777777" w:rsidR="0064688E" w:rsidRPr="00862CFC" w:rsidRDefault="0064688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4688E" w:rsidRPr="00106009" w14:paraId="41CC9F16" w14:textId="77777777" w:rsidTr="00CB7B1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37026EC6" w:rsidR="0064688E" w:rsidRPr="00106009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Practicas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73607120" w:rsidR="0064688E" w:rsidRPr="00106009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6527771C" w:rsidR="0064688E" w:rsidRPr="00106009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50519755" w:rsidR="0064688E" w:rsidRPr="00106009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64688E" w:rsidRPr="00106009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64688E" w:rsidRPr="00106009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64688E" w:rsidRPr="00106009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37A02349" w:rsidR="0064688E" w:rsidRPr="00106009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Practicas desarrolladas en clase</w:t>
            </w:r>
          </w:p>
        </w:tc>
      </w:tr>
      <w:tr w:rsidR="0064688E" w:rsidRPr="00862CFC" w14:paraId="2E9DED6C" w14:textId="77777777" w:rsidTr="00CB7B1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55E0D89A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Aplicaciones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2DE26F14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49119FCC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442C2AFA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15768482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Programa que deberá incluir los temas de la competencia actual y manual de uso</w:t>
            </w:r>
          </w:p>
        </w:tc>
      </w:tr>
      <w:tr w:rsidR="0064688E" w:rsidRPr="00862CFC" w14:paraId="219D278F" w14:textId="77777777" w:rsidTr="00CB7B1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62CC11A7" w:rsidR="0064688E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49CE2722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4485C07C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54D77678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7EC632A9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 que contiene los temas de la competencia</w:t>
            </w:r>
          </w:p>
        </w:tc>
      </w:tr>
      <w:tr w:rsidR="0064688E" w:rsidRPr="00862CFC" w14:paraId="4998644D" w14:textId="77777777" w:rsidTr="00CB7B1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E6F0B" w14:textId="04C019AC" w:rsidR="0064688E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6A4FC" w14:textId="58A5988D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3FC8F" w14:textId="77777777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CEFD0" w14:textId="3582AFAE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8E4B1" w14:textId="77777777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A23E1" w14:textId="77777777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F56D1" w14:textId="77777777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24EDD" w14:textId="14926985" w:rsidR="0064688E" w:rsidRPr="00862CFC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en tiempo de las prácticas y aplicaciones, así como  la asistencia</w:t>
            </w:r>
          </w:p>
        </w:tc>
      </w:tr>
      <w:tr w:rsidR="0064688E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64688E" w:rsidRPr="00106009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64688E" w:rsidRPr="00106009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63DA347C" w:rsidR="0064688E" w:rsidRPr="00106009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451C5C07" w:rsidR="0064688E" w:rsidRPr="00106009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AE63260" w:rsidR="0064688E" w:rsidRPr="00106009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64688E" w:rsidRPr="00106009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64688E" w:rsidRPr="00106009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64688E" w:rsidRPr="00106009" w:rsidRDefault="0064688E" w:rsidP="006468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97"/>
        <w:gridCol w:w="6425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0FCF9FF" w14:textId="77777777" w:rsidR="00FA1F39" w:rsidRPr="00FA1F39" w:rsidRDefault="00FA1F39" w:rsidP="00FA1F3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1F39">
              <w:rPr>
                <w:rFonts w:ascii="Arial" w:hAnsi="Arial" w:cs="Arial"/>
                <w:sz w:val="20"/>
                <w:szCs w:val="20"/>
              </w:rPr>
              <w:t>Sacristán Donoso, Juan Marcos. Desarrollo de compiladores. Obtenido de http://megazar.tripod.com/compil.pdf</w:t>
            </w:r>
          </w:p>
          <w:p w14:paraId="340F9A62" w14:textId="77777777" w:rsidR="00FA1F39" w:rsidRPr="00FA1F39" w:rsidRDefault="00FA1F39" w:rsidP="00FA1F3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1F39">
              <w:rPr>
                <w:rFonts w:ascii="Arial" w:hAnsi="Arial" w:cs="Arial"/>
                <w:sz w:val="20"/>
                <w:szCs w:val="20"/>
              </w:rPr>
              <w:t xml:space="preserve">COFETEL (Comisión Federal de Telecomunicaciones). (2014). Industria. Obtenido de http://www.cft.gob.mx:8080/portal/industria-2/industria-intermedia-nv/ </w:t>
            </w:r>
          </w:p>
          <w:p w14:paraId="1EEB8E80" w14:textId="55A2670F" w:rsidR="00106009" w:rsidRPr="00862CFC" w:rsidRDefault="00FA1F39" w:rsidP="00FA1F3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1F39">
              <w:rPr>
                <w:rFonts w:ascii="Arial" w:hAnsi="Arial" w:cs="Arial"/>
                <w:sz w:val="20"/>
                <w:szCs w:val="20"/>
              </w:rPr>
              <w:t xml:space="preserve">Corning </w:t>
            </w:r>
            <w:proofErr w:type="spellStart"/>
            <w:r w:rsidRPr="00FA1F39">
              <w:rPr>
                <w:rFonts w:ascii="Arial" w:hAnsi="Arial" w:cs="Arial"/>
                <w:sz w:val="20"/>
                <w:szCs w:val="20"/>
              </w:rPr>
              <w:t>Incorporated</w:t>
            </w:r>
            <w:proofErr w:type="spellEnd"/>
            <w:r w:rsidRPr="00FA1F39">
              <w:rPr>
                <w:rFonts w:ascii="Arial" w:hAnsi="Arial" w:cs="Arial"/>
                <w:sz w:val="20"/>
                <w:szCs w:val="20"/>
              </w:rPr>
              <w:t xml:space="preserve">. (2014). Corning </w:t>
            </w:r>
            <w:proofErr w:type="spellStart"/>
            <w:r w:rsidRPr="00FA1F39">
              <w:rPr>
                <w:rFonts w:ascii="Arial" w:hAnsi="Arial" w:cs="Arial"/>
                <w:sz w:val="20"/>
                <w:szCs w:val="20"/>
              </w:rPr>
              <w:t>Telecommunications</w:t>
            </w:r>
            <w:proofErr w:type="spellEnd"/>
            <w:r w:rsidRPr="00FA1F39">
              <w:rPr>
                <w:rFonts w:ascii="Arial" w:hAnsi="Arial" w:cs="Arial"/>
                <w:sz w:val="20"/>
                <w:szCs w:val="20"/>
              </w:rPr>
              <w:t>. Obtenido de http://www.corning.com/products_services/telecommunications/index.aspx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BD7B5A7" w14:textId="77777777" w:rsidR="00106009" w:rsidRDefault="00FA1F3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Pizzarron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37ADB7C" w14:textId="77777777" w:rsidR="00FA1F39" w:rsidRDefault="00FA1F3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Computadora </w:t>
            </w:r>
          </w:p>
          <w:p w14:paraId="0975D7C2" w14:textId="1B42E5C3" w:rsidR="00FA1F39" w:rsidRPr="00862CFC" w:rsidRDefault="00FA1F3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</w:p>
        </w:tc>
      </w:tr>
    </w:tbl>
    <w:p w14:paraId="460D3269" w14:textId="7777777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EA1051C" w14:textId="77777777" w:rsidR="00D52DF0" w:rsidRDefault="00D52DF0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324E06E6" w14:textId="77777777" w:rsidR="00D52DF0" w:rsidRDefault="00D52DF0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766B659E" w14:textId="77777777" w:rsidR="00D52DF0" w:rsidRDefault="00D52DF0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12643DB" w14:textId="77777777" w:rsidR="00D52DF0" w:rsidRDefault="00D52DF0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0405D9F1" w14:textId="77777777" w:rsidR="00D52DF0" w:rsidRDefault="00D52DF0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F869A8F" w14:textId="77777777" w:rsidR="00D52DF0" w:rsidRDefault="00D52DF0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9E46001" w14:textId="77777777" w:rsidR="00D52DF0" w:rsidRDefault="00D52DF0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943CA2C" w14:textId="77777777" w:rsidR="00D52DF0" w:rsidRDefault="00D52DF0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8AFE295" w14:textId="77777777" w:rsidR="00D52DF0" w:rsidRPr="00862CFC" w:rsidRDefault="00D52DF0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57"/>
        <w:gridCol w:w="757"/>
        <w:gridCol w:w="756"/>
        <w:gridCol w:w="756"/>
        <w:gridCol w:w="756"/>
        <w:gridCol w:w="756"/>
        <w:gridCol w:w="756"/>
        <w:gridCol w:w="756"/>
        <w:gridCol w:w="757"/>
        <w:gridCol w:w="759"/>
        <w:gridCol w:w="759"/>
        <w:gridCol w:w="759"/>
        <w:gridCol w:w="794"/>
        <w:gridCol w:w="794"/>
        <w:gridCol w:w="794"/>
        <w:gridCol w:w="794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0E3519CF" w:rsidR="00862CFC" w:rsidRPr="00D52DF0" w:rsidRDefault="00D52DF0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14:paraId="3AD913A9" w14:textId="7A784C44" w:rsidR="00862CFC" w:rsidRPr="00862CFC" w:rsidRDefault="00D52DF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14:paraId="09661284" w14:textId="7412BF31" w:rsidR="00862CFC" w:rsidRPr="00862CFC" w:rsidRDefault="00D52DF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14:paraId="5850978C" w14:textId="0E3DA9A0" w:rsidR="00862CFC" w:rsidRPr="00862CFC" w:rsidRDefault="00D52DF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2C3FD392" w:rsidR="00862CFC" w:rsidRPr="00862CFC" w:rsidRDefault="008A2D3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/  08  /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27A454EB" w:rsidR="00862CFC" w:rsidRPr="008A2D3F" w:rsidRDefault="008A2D3F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6BD5A" w14:textId="77777777" w:rsidR="00CD28B0" w:rsidRDefault="00CD28B0" w:rsidP="00862CFC">
      <w:pPr>
        <w:spacing w:after="0" w:line="240" w:lineRule="auto"/>
      </w:pPr>
      <w:r>
        <w:separator/>
      </w:r>
    </w:p>
  </w:endnote>
  <w:endnote w:type="continuationSeparator" w:id="0">
    <w:p w14:paraId="640FEDD8" w14:textId="77777777" w:rsidR="00CD28B0" w:rsidRDefault="00CD28B0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206DFC" w:rsidRPr="00862CFC" w:rsidRDefault="00206DF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ABC91" w14:textId="77777777" w:rsidR="00CD28B0" w:rsidRDefault="00CD28B0" w:rsidP="00862CFC">
      <w:pPr>
        <w:spacing w:after="0" w:line="240" w:lineRule="auto"/>
      </w:pPr>
      <w:r>
        <w:separator/>
      </w:r>
    </w:p>
  </w:footnote>
  <w:footnote w:type="continuationSeparator" w:id="0">
    <w:p w14:paraId="3D33645C" w14:textId="77777777" w:rsidR="00CD28B0" w:rsidRDefault="00CD28B0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206DFC" w:rsidRPr="00DE26A7" w14:paraId="63B66313" w14:textId="77777777" w:rsidTr="00206DFC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206DFC" w:rsidRPr="00DE26A7" w:rsidRDefault="00CD28B0" w:rsidP="00206DFC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4843720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206DFC" w:rsidRPr="00DE26A7" w:rsidRDefault="00206DFC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206DFC" w:rsidRPr="00DE26A7" w:rsidRDefault="00206DFC" w:rsidP="00206DFC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: </w:t>
          </w: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TecNM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/D-AC-PO-003-01</w:t>
          </w:r>
        </w:p>
      </w:tc>
    </w:tr>
    <w:tr w:rsidR="00206DFC" w:rsidRPr="00DE26A7" w14:paraId="51C63038" w14:textId="77777777" w:rsidTr="00206DFC">
      <w:trPr>
        <w:cantSplit/>
        <w:trHeight w:val="311"/>
      </w:trPr>
      <w:tc>
        <w:tcPr>
          <w:tcW w:w="2105" w:type="dxa"/>
          <w:vMerge/>
        </w:tcPr>
        <w:p w14:paraId="6703BCEC" w14:textId="77777777" w:rsidR="00206DFC" w:rsidRPr="00DE26A7" w:rsidRDefault="00206DFC" w:rsidP="00206DFC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206DFC" w:rsidRPr="00DE26A7" w:rsidRDefault="00206DFC" w:rsidP="00206DFC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206DFC" w:rsidRPr="00DE26A7" w:rsidRDefault="00206DFC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206DFC" w:rsidRPr="00DE26A7" w14:paraId="4B4BA861" w14:textId="77777777" w:rsidTr="00206DFC">
      <w:trPr>
        <w:cantSplit/>
        <w:trHeight w:val="205"/>
      </w:trPr>
      <w:tc>
        <w:tcPr>
          <w:tcW w:w="2105" w:type="dxa"/>
          <w:vMerge/>
        </w:tcPr>
        <w:p w14:paraId="3B34B347" w14:textId="77777777" w:rsidR="00206DFC" w:rsidRPr="00DE26A7" w:rsidRDefault="00206DFC" w:rsidP="00206DFC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206DFC" w:rsidRPr="00DE26A7" w:rsidRDefault="00206DFC" w:rsidP="00206DFC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206DFC" w:rsidRPr="00DE26A7" w:rsidRDefault="00206DFC" w:rsidP="00206DFC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D52DF0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D52DF0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206DFC" w:rsidRPr="00862CFC" w:rsidRDefault="00206D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206DFC" w:rsidRPr="001F522E" w:rsidRDefault="00206DFC" w:rsidP="00206DFC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026B0"/>
    <w:multiLevelType w:val="hybridMultilevel"/>
    <w:tmpl w:val="C082D524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106009"/>
    <w:rsid w:val="00160D9F"/>
    <w:rsid w:val="001D7549"/>
    <w:rsid w:val="00206DFC"/>
    <w:rsid w:val="00206F1D"/>
    <w:rsid w:val="00233468"/>
    <w:rsid w:val="00293FBE"/>
    <w:rsid w:val="00373659"/>
    <w:rsid w:val="003E1346"/>
    <w:rsid w:val="00493A2D"/>
    <w:rsid w:val="004F065B"/>
    <w:rsid w:val="005053AB"/>
    <w:rsid w:val="00536B92"/>
    <w:rsid w:val="005624BE"/>
    <w:rsid w:val="0057748F"/>
    <w:rsid w:val="00593663"/>
    <w:rsid w:val="0064688E"/>
    <w:rsid w:val="00744965"/>
    <w:rsid w:val="007A22EC"/>
    <w:rsid w:val="00824F18"/>
    <w:rsid w:val="00862CFC"/>
    <w:rsid w:val="00865C4A"/>
    <w:rsid w:val="008A2D3F"/>
    <w:rsid w:val="008C7776"/>
    <w:rsid w:val="009905D5"/>
    <w:rsid w:val="00992C3B"/>
    <w:rsid w:val="00A26779"/>
    <w:rsid w:val="00A37058"/>
    <w:rsid w:val="00A676AA"/>
    <w:rsid w:val="00AD3509"/>
    <w:rsid w:val="00AE14E7"/>
    <w:rsid w:val="00B23CAE"/>
    <w:rsid w:val="00B31A95"/>
    <w:rsid w:val="00BA5082"/>
    <w:rsid w:val="00BE7924"/>
    <w:rsid w:val="00C127DC"/>
    <w:rsid w:val="00C2069A"/>
    <w:rsid w:val="00C341CD"/>
    <w:rsid w:val="00CD28B0"/>
    <w:rsid w:val="00D52DF0"/>
    <w:rsid w:val="00DC46A5"/>
    <w:rsid w:val="00DD7D08"/>
    <w:rsid w:val="00DE26A7"/>
    <w:rsid w:val="00F77DB6"/>
    <w:rsid w:val="00FA1F39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2794</Words>
  <Characters>15369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4</cp:revision>
  <cp:lastPrinted>2016-01-11T15:55:00Z</cp:lastPrinted>
  <dcterms:created xsi:type="dcterms:W3CDTF">2017-08-21T22:39:00Z</dcterms:created>
  <dcterms:modified xsi:type="dcterms:W3CDTF">2017-08-21T23:01:00Z</dcterms:modified>
</cp:coreProperties>
</file>